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914" w:rsidRPr="009C36C2" w:rsidP="009A3914" w14:paraId="01B37A73" w14:textId="44871B1A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C40868">
        <w:rPr>
          <w:bCs/>
          <w:sz w:val="22"/>
          <w:szCs w:val="22"/>
        </w:rPr>
        <w:t>0027</w:t>
      </w:r>
      <w:r w:rsidRPr="009C36C2">
        <w:rPr>
          <w:bCs/>
          <w:sz w:val="22"/>
          <w:szCs w:val="22"/>
        </w:rPr>
        <w:t>-21</w:t>
      </w:r>
      <w:r w:rsidR="00216C32">
        <w:rPr>
          <w:bCs/>
          <w:sz w:val="22"/>
          <w:szCs w:val="22"/>
        </w:rPr>
        <w:t>12</w:t>
      </w:r>
      <w:r w:rsidRPr="009C36C2">
        <w:rPr>
          <w:bCs/>
          <w:sz w:val="22"/>
          <w:szCs w:val="22"/>
        </w:rPr>
        <w:t>/202</w:t>
      </w:r>
      <w:r w:rsidR="00EC3538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733730" w:rsidP="00733730" w14:paraId="5D6D4094" w14:textId="7C600A1D">
      <w:pPr>
        <w:ind w:firstLine="540"/>
        <w:jc w:val="right"/>
        <w:rPr>
          <w:sz w:val="27"/>
          <w:szCs w:val="27"/>
        </w:rPr>
      </w:pPr>
      <w:r w:rsidRPr="00110EEE">
        <w:rPr>
          <w:rFonts w:ascii="Tahoma" w:hAnsi="Tahoma" w:cs="Tahoma"/>
          <w:b/>
          <w:bCs/>
          <w:sz w:val="20"/>
          <w:szCs w:val="20"/>
        </w:rPr>
        <w:t>86MS0052-01-2024-011667-67</w:t>
      </w:r>
      <w:r w:rsidRPr="00257464">
        <w:rPr>
          <w:sz w:val="27"/>
          <w:szCs w:val="27"/>
        </w:rPr>
        <w:t xml:space="preserve"> </w:t>
      </w:r>
    </w:p>
    <w:p w:rsidR="009A3914" w:rsidRPr="00257464" w:rsidP="009A3914" w14:paraId="43534D74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ПОСТАНОВЛЕНИЕ</w:t>
      </w:r>
    </w:p>
    <w:p w:rsidR="009A3914" w:rsidRPr="00257464" w:rsidP="009A3914" w14:paraId="6DCF23E5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об административном правонарушении</w:t>
      </w:r>
    </w:p>
    <w:p w:rsidR="009A3914" w:rsidRPr="00257464" w:rsidP="009A3914" w14:paraId="3EA0F058" w14:textId="77777777">
      <w:pPr>
        <w:ind w:firstLine="540"/>
        <w:jc w:val="center"/>
        <w:rPr>
          <w:sz w:val="27"/>
          <w:szCs w:val="27"/>
        </w:rPr>
      </w:pPr>
    </w:p>
    <w:p w:rsidR="009A3914" w:rsidRPr="00257464" w:rsidP="009A3914" w14:paraId="3F312607" w14:textId="5800DF86">
      <w:pPr>
        <w:ind w:firstLine="540"/>
        <w:jc w:val="both"/>
        <w:rPr>
          <w:sz w:val="27"/>
          <w:szCs w:val="27"/>
        </w:rPr>
      </w:pPr>
      <w:r w:rsidRPr="00257464">
        <w:rPr>
          <w:sz w:val="27"/>
          <w:szCs w:val="27"/>
        </w:rPr>
        <w:t>город Нижневартовск</w:t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  <w:t xml:space="preserve">                            </w:t>
      </w:r>
      <w:r w:rsidR="00EC3538">
        <w:rPr>
          <w:sz w:val="27"/>
          <w:szCs w:val="27"/>
        </w:rPr>
        <w:t>09 января</w:t>
      </w:r>
      <w:r w:rsidRPr="00257464" w:rsidR="00485E8F">
        <w:rPr>
          <w:sz w:val="27"/>
          <w:szCs w:val="27"/>
        </w:rPr>
        <w:t xml:space="preserve"> 202</w:t>
      </w:r>
      <w:r w:rsidR="00EC3538">
        <w:rPr>
          <w:sz w:val="27"/>
          <w:szCs w:val="27"/>
        </w:rPr>
        <w:t>5</w:t>
      </w:r>
      <w:r w:rsidRPr="00257464">
        <w:rPr>
          <w:sz w:val="27"/>
          <w:szCs w:val="27"/>
        </w:rPr>
        <w:t xml:space="preserve"> года</w:t>
      </w:r>
    </w:p>
    <w:p w:rsidR="009A3914" w:rsidRPr="00257464" w:rsidP="009A3914" w14:paraId="5B8CAE03" w14:textId="77777777">
      <w:pPr>
        <w:ind w:firstLine="540"/>
        <w:jc w:val="center"/>
        <w:rPr>
          <w:sz w:val="27"/>
          <w:szCs w:val="27"/>
        </w:rPr>
      </w:pPr>
    </w:p>
    <w:p w:rsidR="00216C32" w:rsidRPr="00733730" w:rsidP="00216C32" w14:paraId="3EFC9044" w14:textId="0E58591A">
      <w:pPr>
        <w:ind w:right="-5"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Мировой судья </w:t>
      </w:r>
      <w:r w:rsidRPr="00733730">
        <w:rPr>
          <w:sz w:val="28"/>
          <w:szCs w:val="28"/>
        </w:rPr>
        <w:t xml:space="preserve">судебного участка № 1 </w:t>
      </w:r>
      <w:r w:rsidRPr="00733730">
        <w:rPr>
          <w:sz w:val="28"/>
          <w:szCs w:val="28"/>
        </w:rPr>
        <w:t>Нижневартовского</w:t>
      </w:r>
      <w:r w:rsidRPr="00733730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C3538">
        <w:rPr>
          <w:sz w:val="28"/>
          <w:szCs w:val="28"/>
        </w:rPr>
        <w:t xml:space="preserve"> О.В</w:t>
      </w:r>
      <w:r w:rsidR="00780E7B">
        <w:rPr>
          <w:sz w:val="28"/>
          <w:szCs w:val="28"/>
        </w:rPr>
        <w:t>.</w:t>
      </w:r>
      <w:r w:rsidRPr="00733730">
        <w:rPr>
          <w:sz w:val="28"/>
          <w:szCs w:val="28"/>
        </w:rPr>
        <w:t xml:space="preserve">, </w:t>
      </w:r>
      <w:r w:rsidRPr="00733730">
        <w:rPr>
          <w:sz w:val="28"/>
          <w:szCs w:val="28"/>
        </w:rPr>
        <w:t>ио</w:t>
      </w:r>
      <w:r w:rsidRPr="00733730">
        <w:rPr>
          <w:sz w:val="28"/>
          <w:szCs w:val="28"/>
        </w:rPr>
        <w:t xml:space="preserve"> мирового судьи судебного участка № 12 </w:t>
      </w:r>
      <w:r w:rsidRPr="00733730">
        <w:rPr>
          <w:sz w:val="28"/>
          <w:szCs w:val="28"/>
        </w:rPr>
        <w:t>Нижневартовского</w:t>
      </w:r>
      <w:r w:rsidRPr="00733730">
        <w:rPr>
          <w:sz w:val="28"/>
          <w:szCs w:val="28"/>
        </w:rPr>
        <w:t xml:space="preserve"> судебного района города окружного значения Ни</w:t>
      </w:r>
      <w:r w:rsidRPr="00733730">
        <w:rPr>
          <w:sz w:val="28"/>
          <w:szCs w:val="28"/>
        </w:rPr>
        <w:t>жневартовска Ханты-Мансийского автономного округа–Югры</w:t>
      </w:r>
      <w:r w:rsidR="00EC3538">
        <w:rPr>
          <w:sz w:val="28"/>
          <w:szCs w:val="28"/>
        </w:rPr>
        <w:t>,</w:t>
      </w:r>
      <w:r w:rsidRPr="00733730">
        <w:rPr>
          <w:sz w:val="28"/>
          <w:szCs w:val="28"/>
        </w:rPr>
        <w:t xml:space="preserve"> находящийся по адресу ул. Нефтяников, 6, г. Нижневартовск, </w:t>
      </w:r>
    </w:p>
    <w:p w:rsidR="009A3914" w:rsidRPr="00733730" w:rsidP="009A3914" w14:paraId="7A375F1C" w14:textId="77777777">
      <w:pPr>
        <w:widowControl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рассмотрев дело об административном правонарушении в отношении:</w:t>
      </w:r>
    </w:p>
    <w:p w:rsidR="00EC3538" w:rsidRPr="00EC3538" w:rsidP="00EC3538" w14:paraId="2EEF46DD" w14:textId="362F49FA">
      <w:pPr>
        <w:ind w:firstLine="540"/>
        <w:jc w:val="both"/>
        <w:rPr>
          <w:color w:val="FF0000"/>
          <w:sz w:val="28"/>
          <w:szCs w:val="28"/>
        </w:rPr>
      </w:pPr>
      <w:r w:rsidRPr="00EC3538">
        <w:rPr>
          <w:b/>
          <w:sz w:val="28"/>
          <w:szCs w:val="28"/>
        </w:rPr>
        <w:t>Алтынбаева</w:t>
      </w:r>
      <w:r w:rsidRPr="00EC3538">
        <w:rPr>
          <w:b/>
          <w:sz w:val="28"/>
          <w:szCs w:val="28"/>
        </w:rPr>
        <w:t xml:space="preserve"> Игоря Владимировича</w:t>
      </w:r>
      <w:r w:rsidRPr="00EC3538">
        <w:rPr>
          <w:sz w:val="28"/>
          <w:szCs w:val="28"/>
        </w:rPr>
        <w:t xml:space="preserve">, </w:t>
      </w:r>
      <w:r w:rsidR="00311737">
        <w:rPr>
          <w:sz w:val="28"/>
          <w:szCs w:val="28"/>
        </w:rPr>
        <w:t>*</w:t>
      </w:r>
      <w:r w:rsidRPr="00EC3538">
        <w:rPr>
          <w:sz w:val="28"/>
          <w:szCs w:val="28"/>
        </w:rPr>
        <w:t xml:space="preserve"> года рождения, уроженца г. </w:t>
      </w:r>
      <w:r w:rsidR="00311737">
        <w:rPr>
          <w:sz w:val="28"/>
          <w:szCs w:val="28"/>
        </w:rPr>
        <w:t>*</w:t>
      </w:r>
      <w:r w:rsidRPr="00EC3538">
        <w:rPr>
          <w:sz w:val="28"/>
          <w:szCs w:val="28"/>
        </w:rPr>
        <w:t xml:space="preserve">, генерального директора </w:t>
      </w:r>
      <w:r w:rsidRPr="00EC3538">
        <w:rPr>
          <w:color w:val="000099"/>
          <w:sz w:val="28"/>
          <w:szCs w:val="28"/>
        </w:rPr>
        <w:t>ООО «</w:t>
      </w:r>
      <w:r w:rsidRPr="00EC3538">
        <w:rPr>
          <w:color w:val="000099"/>
          <w:sz w:val="28"/>
          <w:szCs w:val="28"/>
        </w:rPr>
        <w:t>Алтих</w:t>
      </w:r>
      <w:r w:rsidRPr="00EC3538">
        <w:rPr>
          <w:sz w:val="28"/>
          <w:szCs w:val="28"/>
        </w:rPr>
        <w:t xml:space="preserve">», проживающего по адресу: </w:t>
      </w:r>
      <w:r w:rsidR="00311737">
        <w:rPr>
          <w:sz w:val="28"/>
          <w:szCs w:val="28"/>
        </w:rPr>
        <w:t>*</w:t>
      </w:r>
      <w:r w:rsidRPr="00EC3538">
        <w:rPr>
          <w:sz w:val="28"/>
          <w:szCs w:val="28"/>
        </w:rPr>
        <w:t>,</w:t>
      </w:r>
      <w:r w:rsidRPr="00EC3538">
        <w:rPr>
          <w:color w:val="FF0000"/>
          <w:sz w:val="28"/>
          <w:szCs w:val="28"/>
        </w:rPr>
        <w:t xml:space="preserve"> паспорт серии </w:t>
      </w:r>
      <w:r w:rsidR="00311737">
        <w:rPr>
          <w:color w:val="FF0000"/>
          <w:sz w:val="28"/>
          <w:szCs w:val="28"/>
        </w:rPr>
        <w:t>*</w:t>
      </w:r>
      <w:r w:rsidRPr="00EC3538">
        <w:rPr>
          <w:color w:val="FF0000"/>
          <w:sz w:val="28"/>
          <w:szCs w:val="28"/>
        </w:rPr>
        <w:t>,</w:t>
      </w:r>
    </w:p>
    <w:p w:rsidR="00EC3538" w:rsidRPr="00EC3538" w:rsidP="00EC3538" w14:paraId="2C7E61A1" w14:textId="77777777">
      <w:pPr>
        <w:ind w:firstLine="540"/>
        <w:jc w:val="both"/>
        <w:rPr>
          <w:sz w:val="28"/>
          <w:szCs w:val="28"/>
        </w:rPr>
      </w:pPr>
    </w:p>
    <w:p w:rsidR="00EC3538" w:rsidRPr="00EC3538" w:rsidP="00EC3538" w14:paraId="0774330F" w14:textId="77777777">
      <w:pPr>
        <w:jc w:val="center"/>
        <w:rPr>
          <w:sz w:val="28"/>
          <w:szCs w:val="28"/>
        </w:rPr>
      </w:pPr>
      <w:r w:rsidRPr="00EC3538">
        <w:rPr>
          <w:sz w:val="28"/>
          <w:szCs w:val="28"/>
        </w:rPr>
        <w:t>У</w:t>
      </w:r>
      <w:r w:rsidRPr="00EC3538">
        <w:rPr>
          <w:sz w:val="28"/>
          <w:szCs w:val="28"/>
        </w:rPr>
        <w:t>СТАНОВИЛ:</w:t>
      </w:r>
    </w:p>
    <w:p w:rsidR="00EC3538" w:rsidRPr="00EC3538" w:rsidP="00EC3538" w14:paraId="0FD78A90" w14:textId="77777777">
      <w:pPr>
        <w:ind w:firstLine="540"/>
        <w:jc w:val="both"/>
        <w:rPr>
          <w:sz w:val="28"/>
          <w:szCs w:val="28"/>
        </w:rPr>
      </w:pPr>
    </w:p>
    <w:p w:rsidR="008526EB" w:rsidRPr="00733730" w:rsidP="00EC3538" w14:paraId="65C1948D" w14:textId="5F3E66F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C3538">
        <w:rPr>
          <w:sz w:val="28"/>
          <w:szCs w:val="28"/>
        </w:rPr>
        <w:t>Алтынбаев</w:t>
      </w:r>
      <w:r w:rsidRPr="00EC3538">
        <w:rPr>
          <w:sz w:val="28"/>
          <w:szCs w:val="28"/>
        </w:rPr>
        <w:t xml:space="preserve"> И.В., являясь генеральным директором </w:t>
      </w:r>
      <w:r w:rsidRPr="00EC3538">
        <w:rPr>
          <w:color w:val="000099"/>
          <w:sz w:val="28"/>
          <w:szCs w:val="28"/>
        </w:rPr>
        <w:t>ООО «</w:t>
      </w:r>
      <w:r w:rsidRPr="00EC3538">
        <w:rPr>
          <w:color w:val="000099"/>
          <w:sz w:val="28"/>
          <w:szCs w:val="28"/>
        </w:rPr>
        <w:t>Алтих</w:t>
      </w:r>
      <w:r w:rsidRPr="00EC3538">
        <w:rPr>
          <w:sz w:val="28"/>
          <w:szCs w:val="28"/>
        </w:rPr>
        <w:t xml:space="preserve">», расположенного по адресу: ХМАО – Югра, г. Нижневартовск, ул. Рабочая, д. </w:t>
      </w:r>
      <w:r w:rsidR="00311737">
        <w:rPr>
          <w:sz w:val="28"/>
          <w:szCs w:val="28"/>
        </w:rPr>
        <w:t>*</w:t>
      </w:r>
      <w:r w:rsidRPr="00733730">
        <w:rPr>
          <w:color w:val="0D0D0D" w:themeColor="text1" w:themeTint="F2"/>
          <w:sz w:val="28"/>
          <w:szCs w:val="28"/>
        </w:rPr>
        <w:t xml:space="preserve">, что подтверждается выпиской из ЕГРЮЛ, несвоевременно представил декларацию по единому налогу, уплачиваемому </w:t>
      </w:r>
      <w:r w:rsidRPr="00733730">
        <w:rPr>
          <w:color w:val="0D0D0D" w:themeColor="text1" w:themeTint="F2"/>
          <w:sz w:val="28"/>
          <w:szCs w:val="28"/>
        </w:rPr>
        <w:t xml:space="preserve">в связи с применением упрощенной системы налогообложения за 2023 год, срок представления не позднее 25.03.2024 года, фактически декларация предоставлена </w:t>
      </w:r>
      <w:r>
        <w:rPr>
          <w:color w:val="0D0D0D" w:themeColor="text1" w:themeTint="F2"/>
          <w:sz w:val="28"/>
          <w:szCs w:val="28"/>
        </w:rPr>
        <w:t>22</w:t>
      </w:r>
      <w:r w:rsidRPr="00733730" w:rsidR="008B34A0">
        <w:rPr>
          <w:color w:val="0D0D0D" w:themeColor="text1" w:themeTint="F2"/>
          <w:sz w:val="28"/>
          <w:szCs w:val="28"/>
        </w:rPr>
        <w:t>.0</w:t>
      </w:r>
      <w:r>
        <w:rPr>
          <w:color w:val="0D0D0D" w:themeColor="text1" w:themeTint="F2"/>
          <w:sz w:val="28"/>
          <w:szCs w:val="28"/>
        </w:rPr>
        <w:t>5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>, в результате чего нарушены требования п. 1 ст. 346.23 Налогового кодекса РФ.</w:t>
      </w:r>
    </w:p>
    <w:p w:rsidR="008526EB" w:rsidRPr="00733730" w:rsidP="008526EB" w14:paraId="4E6CE294" w14:textId="6C512D2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C3538">
        <w:rPr>
          <w:sz w:val="28"/>
          <w:szCs w:val="28"/>
        </w:rPr>
        <w:t>Алтынбаев</w:t>
      </w:r>
      <w:r w:rsidRPr="00EC3538">
        <w:rPr>
          <w:sz w:val="28"/>
          <w:szCs w:val="28"/>
        </w:rPr>
        <w:t xml:space="preserve"> И.В</w:t>
      </w:r>
      <w:r w:rsidRPr="00733730">
        <w:rPr>
          <w:color w:val="0D0D0D" w:themeColor="text1" w:themeTint="F2"/>
          <w:sz w:val="28"/>
          <w:szCs w:val="28"/>
        </w:rPr>
        <w:t>.</w:t>
      </w:r>
      <w:r w:rsidRPr="00733730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</w:t>
      </w:r>
      <w:r w:rsidRPr="00733730" w:rsidR="008B34A0">
        <w:rPr>
          <w:color w:val="0D0D0D" w:themeColor="text1" w:themeTint="F2"/>
          <w:sz w:val="28"/>
          <w:szCs w:val="28"/>
        </w:rPr>
        <w:t>ся</w:t>
      </w:r>
      <w:r w:rsidRPr="00733730">
        <w:rPr>
          <w:color w:val="0D0D0D" w:themeColor="text1" w:themeTint="F2"/>
          <w:sz w:val="28"/>
          <w:szCs w:val="28"/>
        </w:rPr>
        <w:t xml:space="preserve">, о времени и месте рассмотрения административного материала, извещен надлежащим образом. </w:t>
      </w:r>
    </w:p>
    <w:p w:rsidR="008526EB" w:rsidRPr="00733730" w:rsidP="008526EB" w14:paraId="423D1D2F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8526EB" w:rsidRPr="00733730" w:rsidP="008526EB" w14:paraId="3D95709C" w14:textId="40EF4CD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протокол № </w:t>
      </w:r>
      <w:r w:rsidRPr="00733730" w:rsidR="00733730">
        <w:rPr>
          <w:color w:val="0D0D0D" w:themeColor="text1" w:themeTint="F2"/>
          <w:sz w:val="28"/>
          <w:szCs w:val="28"/>
        </w:rPr>
        <w:t>860324</w:t>
      </w:r>
      <w:r w:rsidR="00EC3538">
        <w:rPr>
          <w:color w:val="0D0D0D" w:themeColor="text1" w:themeTint="F2"/>
          <w:sz w:val="28"/>
          <w:szCs w:val="28"/>
        </w:rPr>
        <w:t>306004612</w:t>
      </w:r>
      <w:r w:rsidRPr="00733730" w:rsidR="00733730">
        <w:rPr>
          <w:color w:val="0D0D0D" w:themeColor="text1" w:themeTint="F2"/>
          <w:sz w:val="28"/>
          <w:szCs w:val="28"/>
        </w:rPr>
        <w:t>00001</w:t>
      </w:r>
      <w:r w:rsidRPr="00733730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EC3538">
        <w:rPr>
          <w:color w:val="0D0D0D" w:themeColor="text1" w:themeTint="F2"/>
          <w:sz w:val="28"/>
          <w:szCs w:val="28"/>
        </w:rPr>
        <w:t>01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EC3538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, составлен в отсутствие лица, привлекаемого к административной ответственности; </w:t>
      </w:r>
    </w:p>
    <w:p w:rsidR="008526EB" w:rsidP="008526EB" w14:paraId="290DF707" w14:textId="32F4C9D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D1D80">
        <w:rPr>
          <w:color w:val="0D0D0D" w:themeColor="text1" w:themeTint="F2"/>
          <w:sz w:val="28"/>
          <w:szCs w:val="28"/>
        </w:rPr>
        <w:t>01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7D1D80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 в Межрайонную ИФНС России по ХМАО – Югре № 6 по адресу: г. Нижневартовск, ул. Менделеева, д. 13, </w:t>
      </w:r>
      <w:r w:rsidRPr="00733730">
        <w:rPr>
          <w:color w:val="0D0D0D" w:themeColor="text1" w:themeTint="F2"/>
          <w:sz w:val="28"/>
          <w:szCs w:val="28"/>
        </w:rPr>
        <w:t>каб</w:t>
      </w:r>
      <w:r w:rsidRPr="00733730">
        <w:rPr>
          <w:color w:val="0D0D0D" w:themeColor="text1" w:themeTint="F2"/>
          <w:sz w:val="28"/>
          <w:szCs w:val="28"/>
        </w:rPr>
        <w:t>. № 205;</w:t>
      </w:r>
    </w:p>
    <w:p w:rsidR="007D1D80" w:rsidRPr="00733730" w:rsidP="008526EB" w14:paraId="73F052E2" w14:textId="0B70E7A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из которой усматривается, что </w:t>
      </w:r>
      <w:r>
        <w:rPr>
          <w:color w:val="0D0D0D" w:themeColor="text1" w:themeTint="F2"/>
          <w:sz w:val="28"/>
          <w:szCs w:val="28"/>
        </w:rPr>
        <w:t xml:space="preserve">декларация по </w:t>
      </w:r>
      <w:r w:rsidRPr="007D1D80">
        <w:rPr>
          <w:color w:val="0D0D0D" w:themeColor="text1" w:themeTint="F2"/>
          <w:sz w:val="28"/>
          <w:szCs w:val="28"/>
        </w:rPr>
        <w:t>един</w:t>
      </w:r>
      <w:r>
        <w:rPr>
          <w:color w:val="0D0D0D" w:themeColor="text1" w:themeTint="F2"/>
          <w:sz w:val="28"/>
          <w:szCs w:val="28"/>
        </w:rPr>
        <w:t>ому налогу, уплачиваемому в связи с применением упрощенной сист</w:t>
      </w:r>
      <w:r>
        <w:rPr>
          <w:color w:val="0D0D0D" w:themeColor="text1" w:themeTint="F2"/>
          <w:sz w:val="28"/>
          <w:szCs w:val="28"/>
        </w:rPr>
        <w:t xml:space="preserve">емы налогообложения </w:t>
      </w:r>
      <w:r w:rsidR="00110EEE">
        <w:rPr>
          <w:color w:val="0D0D0D" w:themeColor="text1" w:themeTint="F2"/>
          <w:sz w:val="28"/>
          <w:szCs w:val="28"/>
        </w:rPr>
        <w:t xml:space="preserve">за 2023 год, </w:t>
      </w:r>
      <w:r w:rsidRPr="007D1D80">
        <w:rPr>
          <w:color w:val="0D0D0D" w:themeColor="text1" w:themeTint="F2"/>
          <w:sz w:val="28"/>
          <w:szCs w:val="28"/>
        </w:rPr>
        <w:t xml:space="preserve">направлена и поступила в Межрайонную ИФНС России № 6 по ХМАО-Югре </w:t>
      </w:r>
      <w:r>
        <w:rPr>
          <w:color w:val="0D0D0D" w:themeColor="text1" w:themeTint="F2"/>
          <w:sz w:val="28"/>
          <w:szCs w:val="28"/>
        </w:rPr>
        <w:t>22 мая</w:t>
      </w:r>
      <w:r w:rsidRPr="007D1D80">
        <w:rPr>
          <w:color w:val="0D0D0D" w:themeColor="text1" w:themeTint="F2"/>
          <w:sz w:val="28"/>
          <w:szCs w:val="28"/>
        </w:rPr>
        <w:t xml:space="preserve"> 2024 года</w:t>
      </w:r>
      <w:r>
        <w:rPr>
          <w:color w:val="0D0D0D" w:themeColor="text1" w:themeTint="F2"/>
          <w:sz w:val="28"/>
          <w:szCs w:val="28"/>
        </w:rPr>
        <w:t>;</w:t>
      </w:r>
    </w:p>
    <w:p w:rsidR="008526EB" w:rsidRPr="00733730" w:rsidP="008526EB" w14:paraId="17CA7FAB" w14:textId="1098DB4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выписку из ЕГРЮЛ;</w:t>
      </w:r>
    </w:p>
    <w:p w:rsidR="008526EB" w:rsidRPr="00733730" w:rsidP="008526EB" w14:paraId="4E907878" w14:textId="296B6A0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списки почтовых отправлений</w:t>
      </w:r>
      <w:r w:rsidR="00E97A59">
        <w:rPr>
          <w:color w:val="0D0D0D" w:themeColor="text1" w:themeTint="F2"/>
          <w:sz w:val="28"/>
          <w:szCs w:val="28"/>
        </w:rPr>
        <w:t>.</w:t>
      </w:r>
    </w:p>
    <w:p w:rsidR="008526EB" w:rsidRPr="00733730" w:rsidP="008526EB" w14:paraId="176A7A06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5" w:anchor="dst103684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налогового периода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6" w:anchor="dst100023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налоговую декларацию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733730" w:rsidR="00AE4D34">
        <w:rPr>
          <w:color w:val="0D0D0D" w:themeColor="text1" w:themeTint="F2"/>
          <w:sz w:val="28"/>
          <w:szCs w:val="28"/>
        </w:rPr>
        <w:t>25</w:t>
      </w:r>
      <w:r w:rsidRPr="00733730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8526EB" w:rsidRPr="00733730" w:rsidP="008526EB" w14:paraId="6AD7F744" w14:textId="5A9882A3">
      <w:pPr>
        <w:widowControl w:val="0"/>
        <w:ind w:firstLine="567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EC3538" w:rsidR="007D1D80">
        <w:rPr>
          <w:sz w:val="28"/>
          <w:szCs w:val="28"/>
        </w:rPr>
        <w:t>Алтынбаев</w:t>
      </w:r>
      <w:r w:rsidRPr="00EC3538" w:rsidR="007D1D80">
        <w:rPr>
          <w:sz w:val="28"/>
          <w:szCs w:val="28"/>
        </w:rPr>
        <w:t xml:space="preserve"> И.В</w:t>
      </w:r>
      <w:r w:rsidRPr="00733730" w:rsidR="008B34A0">
        <w:rPr>
          <w:sz w:val="28"/>
          <w:szCs w:val="28"/>
        </w:rPr>
        <w:t>. совершил</w:t>
      </w:r>
      <w:r w:rsidRPr="00733730">
        <w:rPr>
          <w:sz w:val="28"/>
          <w:szCs w:val="28"/>
        </w:rPr>
        <w:t xml:space="preserve"> административное </w:t>
      </w:r>
      <w:r w:rsidRPr="00733730">
        <w:rPr>
          <w:sz w:val="28"/>
          <w:szCs w:val="28"/>
        </w:rPr>
        <w:t>правонарушение, предусмотренное ст. 15.5 Кодекса РФ об административных правонарушениях, которая предусматривает администра</w:t>
      </w:r>
      <w:r w:rsidRPr="00733730">
        <w:rPr>
          <w:sz w:val="28"/>
          <w:szCs w:val="28"/>
        </w:rPr>
        <w:t xml:space="preserve">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8526EB" w:rsidRPr="00733730" w:rsidP="008526EB" w14:paraId="7A35E9A8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Санкция указанной нормы влечет предупреждение или наложение административного штрафа на долж</w:t>
      </w:r>
      <w:r w:rsidRPr="00733730">
        <w:rPr>
          <w:sz w:val="28"/>
          <w:szCs w:val="28"/>
        </w:rPr>
        <w:t xml:space="preserve">ностных лиц в размере от трехсот до пятисот рублей. </w:t>
      </w:r>
    </w:p>
    <w:p w:rsidR="008526EB" w:rsidRPr="00733730" w:rsidP="008526EB" w14:paraId="0151B8E9" w14:textId="7316F21D">
      <w:pPr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D1D80">
        <w:rPr>
          <w:sz w:val="28"/>
          <w:szCs w:val="28"/>
        </w:rPr>
        <w:t>го</w:t>
      </w:r>
      <w:r w:rsidRPr="00733730">
        <w:rPr>
          <w:sz w:val="28"/>
          <w:szCs w:val="28"/>
        </w:rPr>
        <w:t>, отсутствие обстоятельств, смягчающих и отягчающих административную ответственн</w:t>
      </w:r>
      <w:r w:rsidRPr="00733730">
        <w:rPr>
          <w:sz w:val="28"/>
          <w:szCs w:val="28"/>
        </w:rPr>
        <w:t>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8526EB" w:rsidRPr="00733730" w:rsidP="008526EB" w14:paraId="372F854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На основании изложенного и руководствуясь </w:t>
      </w:r>
      <w:r w:rsidRPr="00733730">
        <w:rPr>
          <w:sz w:val="28"/>
          <w:szCs w:val="28"/>
        </w:rPr>
        <w:t>ст.ст</w:t>
      </w:r>
      <w:r w:rsidRPr="00733730">
        <w:rPr>
          <w:sz w:val="28"/>
          <w:szCs w:val="28"/>
        </w:rPr>
        <w:t>. 29.9, 29.10, 32.7 Кодекса РФ об адми</w:t>
      </w:r>
      <w:r w:rsidRPr="00733730">
        <w:rPr>
          <w:sz w:val="28"/>
          <w:szCs w:val="28"/>
        </w:rPr>
        <w:t>нистративных правонарушениях, мировой судья</w:t>
      </w:r>
    </w:p>
    <w:p w:rsidR="008526EB" w:rsidRPr="00733730" w:rsidP="008526EB" w14:paraId="3517FAD0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8526EB" w:rsidRPr="00733730" w:rsidP="008526EB" w14:paraId="73FDC797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33730">
        <w:rPr>
          <w:sz w:val="28"/>
          <w:szCs w:val="28"/>
        </w:rPr>
        <w:t>ПОСТАНОВИЛ:</w:t>
      </w:r>
    </w:p>
    <w:p w:rsidR="008526EB" w:rsidRPr="00733730" w:rsidP="008526EB" w14:paraId="69DED76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26EB" w:rsidRPr="00733730" w:rsidP="008526EB" w14:paraId="24F970E4" w14:textId="5819E0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538"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 w:rsidRPr="00EC3538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EC3538">
        <w:rPr>
          <w:sz w:val="28"/>
          <w:szCs w:val="28"/>
        </w:rPr>
        <w:t xml:space="preserve"> </w:t>
      </w:r>
      <w:r w:rsidRPr="00EC3538">
        <w:rPr>
          <w:color w:val="000099"/>
          <w:sz w:val="28"/>
          <w:szCs w:val="28"/>
        </w:rPr>
        <w:t>ООО «</w:t>
      </w:r>
      <w:r w:rsidRPr="00EC3538">
        <w:rPr>
          <w:color w:val="000099"/>
          <w:sz w:val="28"/>
          <w:szCs w:val="28"/>
        </w:rPr>
        <w:t>Алтих</w:t>
      </w:r>
      <w:r w:rsidRPr="00733730" w:rsidR="00733730">
        <w:rPr>
          <w:bCs/>
          <w:sz w:val="28"/>
          <w:szCs w:val="28"/>
        </w:rPr>
        <w:t>»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EC3538">
        <w:rPr>
          <w:b/>
          <w:sz w:val="28"/>
          <w:szCs w:val="28"/>
        </w:rPr>
        <w:t>Алтынбаева</w:t>
      </w:r>
      <w:r w:rsidRPr="00EC3538">
        <w:rPr>
          <w:b/>
          <w:sz w:val="28"/>
          <w:szCs w:val="28"/>
        </w:rPr>
        <w:t xml:space="preserve"> Игоря Владимировича</w:t>
      </w:r>
      <w:r w:rsidRPr="00733730">
        <w:rPr>
          <w:sz w:val="28"/>
          <w:szCs w:val="28"/>
        </w:rPr>
        <w:t xml:space="preserve"> </w:t>
      </w:r>
      <w:r w:rsidRPr="00733730" w:rsidR="008B34A0">
        <w:rPr>
          <w:sz w:val="28"/>
          <w:szCs w:val="28"/>
        </w:rPr>
        <w:t>признать виновным</w:t>
      </w:r>
      <w:r w:rsidRPr="00733730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</w:t>
      </w:r>
      <w:r w:rsidRPr="00733730">
        <w:rPr>
          <w:sz w:val="28"/>
          <w:szCs w:val="28"/>
        </w:rPr>
        <w:t>ативных правонарушениях и назначить административное наказание в виде предупреждения.</w:t>
      </w:r>
    </w:p>
    <w:p w:rsidR="008526EB" w:rsidRPr="00733730" w:rsidP="008526EB" w14:paraId="106CADB4" w14:textId="605739DD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Постановление может быть обжаловано в </w:t>
      </w:r>
      <w:r w:rsidRPr="00733730">
        <w:rPr>
          <w:sz w:val="28"/>
          <w:szCs w:val="28"/>
        </w:rPr>
        <w:t>Нижневартовский</w:t>
      </w:r>
      <w:r w:rsidRPr="00733730">
        <w:rPr>
          <w:sz w:val="28"/>
          <w:szCs w:val="28"/>
        </w:rPr>
        <w:t xml:space="preserve"> городской суд в течение </w:t>
      </w:r>
      <w:r w:rsidR="007D1D80"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7D1D80" w:rsidR="007D1D80">
        <w:rPr>
          <w:color w:val="FF0000"/>
          <w:sz w:val="28"/>
          <w:szCs w:val="28"/>
        </w:rPr>
        <w:t>дней</w:t>
      </w:r>
      <w:r w:rsidRPr="00733730">
        <w:rPr>
          <w:sz w:val="28"/>
          <w:szCs w:val="28"/>
        </w:rPr>
        <w:t xml:space="preserve">, </w:t>
      </w:r>
      <w:r w:rsidRPr="00733730">
        <w:rPr>
          <w:sz w:val="28"/>
          <w:szCs w:val="28"/>
        </w:rPr>
        <w:t>через мирового судью</w:t>
      </w:r>
      <w:r w:rsidR="007D1D80"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8526EB" w:rsidRPr="00733730" w:rsidP="008526EB" w14:paraId="345081D2" w14:textId="77777777">
      <w:pPr>
        <w:widowControl w:val="0"/>
        <w:ind w:firstLine="539"/>
        <w:jc w:val="both"/>
        <w:rPr>
          <w:sz w:val="28"/>
          <w:szCs w:val="28"/>
        </w:rPr>
      </w:pPr>
    </w:p>
    <w:p w:rsidR="008526EB" w:rsidRPr="00733730" w:rsidP="008526EB" w14:paraId="50365DFC" w14:textId="605B3E7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526EB" w:rsidRPr="00733730" w:rsidP="008526EB" w14:paraId="0388CE96" w14:textId="6EB0F062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>О.В.Вдовина</w:t>
      </w:r>
      <w:r w:rsidRPr="00733730">
        <w:rPr>
          <w:sz w:val="28"/>
          <w:szCs w:val="28"/>
        </w:rPr>
        <w:t xml:space="preserve"> </w:t>
      </w:r>
    </w:p>
    <w:p w:rsidR="008E514D" w:rsidP="008526EB" w14:paraId="3269F296" w14:textId="77777777">
      <w:pPr>
        <w:ind w:right="-55" w:firstLine="539"/>
        <w:rPr>
          <w:sz w:val="28"/>
          <w:szCs w:val="28"/>
        </w:rPr>
      </w:pPr>
    </w:p>
    <w:p w:rsidR="008526EB" w:rsidRPr="005636DB" w:rsidP="008526EB" w14:paraId="0D986068" w14:textId="2778D92A">
      <w:pPr>
        <w:ind w:firstLine="539"/>
        <w:rPr>
          <w:sz w:val="28"/>
          <w:szCs w:val="28"/>
        </w:rPr>
      </w:pPr>
      <w:r>
        <w:rPr>
          <w:sz w:val="20"/>
          <w:szCs w:val="20"/>
        </w:rPr>
        <w:t>***</w:t>
      </w:r>
    </w:p>
    <w:p w:rsidR="008526EB" w:rsidRPr="005636DB" w:rsidP="008526EB" w14:paraId="29B72690" w14:textId="77777777">
      <w:pPr>
        <w:ind w:firstLine="540"/>
        <w:jc w:val="both"/>
        <w:rPr>
          <w:sz w:val="28"/>
          <w:szCs w:val="28"/>
        </w:rPr>
      </w:pPr>
    </w:p>
    <w:p w:rsidR="00075A61" w:rsidP="008526EB" w14:paraId="724F1F4D" w14:textId="77777777">
      <w:pPr>
        <w:widowControl w:val="0"/>
        <w:ind w:firstLine="567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5097BCD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 w14:paraId="6834B3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7A51DD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737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 w14:paraId="31B207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4"/>
    <w:rsid w:val="00075A61"/>
    <w:rsid w:val="00110EEE"/>
    <w:rsid w:val="0019629C"/>
    <w:rsid w:val="001C76D1"/>
    <w:rsid w:val="00216C32"/>
    <w:rsid w:val="002343E4"/>
    <w:rsid w:val="00257464"/>
    <w:rsid w:val="002C3CC7"/>
    <w:rsid w:val="00311737"/>
    <w:rsid w:val="00343201"/>
    <w:rsid w:val="003B6E56"/>
    <w:rsid w:val="003D661A"/>
    <w:rsid w:val="003F66FD"/>
    <w:rsid w:val="00485E8F"/>
    <w:rsid w:val="004C67F4"/>
    <w:rsid w:val="005636DB"/>
    <w:rsid w:val="006C10D7"/>
    <w:rsid w:val="006F5D93"/>
    <w:rsid w:val="0071292A"/>
    <w:rsid w:val="00733730"/>
    <w:rsid w:val="00780E7B"/>
    <w:rsid w:val="007A529B"/>
    <w:rsid w:val="007D1D80"/>
    <w:rsid w:val="008526EB"/>
    <w:rsid w:val="008B34A0"/>
    <w:rsid w:val="008E514D"/>
    <w:rsid w:val="00915385"/>
    <w:rsid w:val="009A3914"/>
    <w:rsid w:val="009C36C2"/>
    <w:rsid w:val="009E2288"/>
    <w:rsid w:val="009E32DB"/>
    <w:rsid w:val="00A35420"/>
    <w:rsid w:val="00AA078C"/>
    <w:rsid w:val="00AC48B7"/>
    <w:rsid w:val="00AE4D34"/>
    <w:rsid w:val="00AE7013"/>
    <w:rsid w:val="00BC5227"/>
    <w:rsid w:val="00C40868"/>
    <w:rsid w:val="00D31B8C"/>
    <w:rsid w:val="00D416E1"/>
    <w:rsid w:val="00D425CF"/>
    <w:rsid w:val="00E21099"/>
    <w:rsid w:val="00E97A59"/>
    <w:rsid w:val="00EB3725"/>
    <w:rsid w:val="00EC3538"/>
    <w:rsid w:val="00FB0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18C2B6-8610-486C-A4EB-8D8F544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26E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7337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33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80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157B-B29C-46A0-B142-A572A08A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